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243D" w14:textId="77777777" w:rsidR="00B1353C" w:rsidRDefault="00B1353C" w:rsidP="00B1353C">
      <w:pPr>
        <w:spacing w:before="1"/>
        <w:rPr>
          <w:sz w:val="13"/>
          <w:szCs w:val="13"/>
        </w:rPr>
      </w:pPr>
    </w:p>
    <w:p w14:paraId="463B3045" w14:textId="77777777" w:rsidR="00B1353C" w:rsidRDefault="00B1353C" w:rsidP="00B1353C">
      <w:pPr>
        <w:spacing w:before="55"/>
        <w:ind w:left="1440" w:right="1710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7" behindDoc="0" locked="0" layoutInCell="1" allowOverlap="1" wp14:anchorId="5650D5F8" wp14:editId="762D70B2">
            <wp:simplePos x="0" y="0"/>
            <wp:positionH relativeFrom="page">
              <wp:posOffset>194945</wp:posOffset>
            </wp:positionH>
            <wp:positionV relativeFrom="paragraph">
              <wp:posOffset>-45085</wp:posOffset>
            </wp:positionV>
            <wp:extent cx="1170305" cy="1182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8494231" wp14:editId="3D7D3070">
            <wp:simplePos x="0" y="0"/>
            <wp:positionH relativeFrom="page">
              <wp:posOffset>6254750</wp:posOffset>
            </wp:positionH>
            <wp:positionV relativeFrom="paragraph">
              <wp:posOffset>-45085</wp:posOffset>
            </wp:positionV>
            <wp:extent cx="1195070" cy="120713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877775"/>
          <w:w w:val="105"/>
          <w:sz w:val="35"/>
        </w:rPr>
        <w:t>Department</w:t>
      </w:r>
      <w:r w:rsidR="00B65B16">
        <w:rPr>
          <w:rFonts w:ascii="Arial"/>
          <w:b/>
          <w:color w:val="877775"/>
          <w:w w:val="105"/>
          <w:sz w:val="35"/>
        </w:rPr>
        <w:t xml:space="preserve"> </w:t>
      </w:r>
      <w:r>
        <w:rPr>
          <w:rFonts w:ascii="Arial"/>
          <w:b/>
          <w:color w:val="877775"/>
          <w:w w:val="105"/>
          <w:sz w:val="35"/>
        </w:rPr>
        <w:t>of</w:t>
      </w:r>
      <w:r w:rsidR="00B65B16">
        <w:rPr>
          <w:rFonts w:ascii="Arial"/>
          <w:b/>
          <w:color w:val="877775"/>
          <w:w w:val="105"/>
          <w:sz w:val="35"/>
        </w:rPr>
        <w:t xml:space="preserve"> </w:t>
      </w:r>
      <w:r>
        <w:rPr>
          <w:rFonts w:ascii="Arial"/>
          <w:b/>
          <w:color w:val="877775"/>
          <w:w w:val="105"/>
          <w:sz w:val="35"/>
        </w:rPr>
        <w:t>Finance</w:t>
      </w:r>
    </w:p>
    <w:p w14:paraId="67B7A76C" w14:textId="75546CD9" w:rsidR="00B1353C" w:rsidRDefault="00B1353C" w:rsidP="00B1353C">
      <w:pPr>
        <w:tabs>
          <w:tab w:val="left" w:pos="5310"/>
        </w:tabs>
        <w:spacing w:before="28"/>
        <w:ind w:left="990" w:right="14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877775"/>
          <w:w w:val="95"/>
          <w:sz w:val="32"/>
        </w:rPr>
        <w:t>Division</w:t>
      </w:r>
      <w:r w:rsidR="00B65B16">
        <w:rPr>
          <w:rFonts w:ascii="Arial"/>
          <w:b/>
          <w:color w:val="877775"/>
          <w:w w:val="95"/>
          <w:sz w:val="32"/>
        </w:rPr>
        <w:t xml:space="preserve"> </w:t>
      </w:r>
      <w:r>
        <w:rPr>
          <w:rFonts w:ascii="Arial"/>
          <w:b/>
          <w:color w:val="877775"/>
          <w:w w:val="95"/>
          <w:sz w:val="32"/>
        </w:rPr>
        <w:t>of</w:t>
      </w:r>
      <w:r w:rsidR="00B65B16">
        <w:rPr>
          <w:rFonts w:ascii="Arial"/>
          <w:b/>
          <w:color w:val="877775"/>
          <w:w w:val="95"/>
          <w:sz w:val="32"/>
        </w:rPr>
        <w:t xml:space="preserve"> </w:t>
      </w:r>
      <w:r>
        <w:rPr>
          <w:rFonts w:ascii="Arial"/>
          <w:b/>
          <w:color w:val="877775"/>
          <w:w w:val="95"/>
          <w:sz w:val="32"/>
        </w:rPr>
        <w:t>Procurement</w:t>
      </w:r>
      <w:r w:rsidR="00B65B16">
        <w:rPr>
          <w:rFonts w:ascii="Arial"/>
          <w:b/>
          <w:color w:val="877775"/>
          <w:w w:val="95"/>
          <w:sz w:val="32"/>
        </w:rPr>
        <w:t xml:space="preserve"> </w:t>
      </w:r>
      <w:r w:rsidR="00CC1475">
        <w:rPr>
          <w:rFonts w:ascii="Arial"/>
          <w:b/>
          <w:color w:val="877775"/>
          <w:w w:val="95"/>
          <w:sz w:val="32"/>
        </w:rPr>
        <w:t>Services</w:t>
      </w:r>
    </w:p>
    <w:p w14:paraId="0B9ECAB5" w14:textId="77777777" w:rsidR="00B1353C" w:rsidRDefault="00B1353C" w:rsidP="00B1353C">
      <w:pPr>
        <w:pStyle w:val="BodyText"/>
        <w:spacing w:before="31"/>
        <w:ind w:left="1440" w:right="1440"/>
        <w:jc w:val="center"/>
      </w:pPr>
      <w:r>
        <w:rPr>
          <w:color w:val="877775"/>
          <w:w w:val="110"/>
        </w:rPr>
        <w:t>E-mail:</w:t>
      </w:r>
      <w:hyperlink r:id="rId9">
        <w:r>
          <w:rPr>
            <w:color w:val="877775"/>
            <w:w w:val="110"/>
          </w:rPr>
          <w:t>procurement@pticom.com</w:t>
        </w:r>
      </w:hyperlink>
    </w:p>
    <w:p w14:paraId="65D32784" w14:textId="77777777" w:rsidR="00B1353C" w:rsidRDefault="00357324" w:rsidP="00B1353C">
      <w:pPr>
        <w:pStyle w:val="BodyText"/>
        <w:spacing w:before="112"/>
        <w:ind w:firstLine="6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B7FBFA" wp14:editId="5B4A5DA4">
                <wp:simplePos x="0" y="0"/>
                <wp:positionH relativeFrom="page">
                  <wp:posOffset>1485900</wp:posOffset>
                </wp:positionH>
                <wp:positionV relativeFrom="paragraph">
                  <wp:posOffset>34290</wp:posOffset>
                </wp:positionV>
                <wp:extent cx="4562475" cy="123825"/>
                <wp:effectExtent l="0" t="0" r="285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123825"/>
                          <a:chOff x="2700" y="251"/>
                          <a:chExt cx="6578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00" y="251"/>
                            <a:ext cx="6578" cy="2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6578"/>
                              <a:gd name="T2" fmla="+- 0 9277 2700"/>
                              <a:gd name="T3" fmla="*/ T2 w 65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78">
                                <a:moveTo>
                                  <a:pt x="0" y="0"/>
                                </a:moveTo>
                                <a:lnTo>
                                  <a:pt x="6577" y="0"/>
                                </a:lnTo>
                              </a:path>
                            </a:pathLst>
                          </a:custGeom>
                          <a:noFill/>
                          <a:ln w="12159">
                            <a:solidFill>
                              <a:srgbClr val="93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269CF" id="Group 2" o:spid="_x0000_s1026" style="position:absolute;margin-left:117pt;margin-top:2.7pt;width:359.25pt;height:9.75pt;z-index:251665408;mso-position-horizontal-relative:page" coordorigin="2700,251" coordsize="65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">
                <v:shape id="Freeform 5" o:spid="_x0000_s1027" style="position:absolute;left:2700;top:251;width:6578;height:2;visibility:visible;mso-wrap-style:square;v-text-anchor:top" coordsize="6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IF/cUA&#10;AADaAAAADwAAAGRycy9kb3ducmV2LnhtbESPQWvCQBSE70L/w/IKXorZtNZSomsoUkEKIqZS9PbI&#10;PpOQ7NuQXTX217uFgsdhZr5hZmlvGnGmzlWWFTxHMQji3OqKCwW77+XoHYTzyBoby6TgSg7S+cNg&#10;hom2F97SOfOFCBB2CSoovW8TKV1ekkEX2ZY4eEfbGfRBdoXUHV4C3DTyJY7fpMGKw0KJLS1Kyuvs&#10;ZBTg5vC77p/2q+rn63XRTrL4JOtPpYaP/ccUhKfe38P/7ZVWMIa/K+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gX9xQAAANoAAAAPAAAAAAAAAAAAAAAAAJgCAABkcnMv&#10;ZG93bnJldi54bWxQSwUGAAAAAAQABAD1AAAAigMAAAAA&#10;" path="m,l6577,e" filled="f" strokecolor="#938080" strokeweight=".33775mm">
                  <v:path arrowok="t" o:connecttype="custom" o:connectlocs="0,0;6577,0" o:connectangles="0,0"/>
                </v:shape>
                <w10:wrap anchorx="page"/>
              </v:group>
            </w:pict>
          </mc:Fallback>
        </mc:AlternateContent>
      </w:r>
      <w:r w:rsidR="00B1353C">
        <w:rPr>
          <w:color w:val="877775"/>
        </w:rPr>
        <w:t>P.</w:t>
      </w:r>
      <w:proofErr w:type="gramStart"/>
      <w:r w:rsidR="00B1353C">
        <w:rPr>
          <w:color w:val="877775"/>
        </w:rPr>
        <w:t>O.BOX</w:t>
      </w:r>
      <w:proofErr w:type="gramEnd"/>
      <w:r w:rsidR="00B1353C">
        <w:rPr>
          <w:color w:val="877775"/>
        </w:rPr>
        <w:t>510008CKSAIPAN,MP96950</w:t>
      </w:r>
      <w:r w:rsidR="00B1353C">
        <w:rPr>
          <w:color w:val="877775"/>
        </w:rPr>
        <w:tab/>
      </w:r>
      <w:r w:rsidR="00B1353C">
        <w:rPr>
          <w:color w:val="877775"/>
        </w:rPr>
        <w:tab/>
      </w:r>
      <w:r w:rsidR="00B1353C">
        <w:rPr>
          <w:color w:val="877775"/>
          <w:w w:val="105"/>
        </w:rPr>
        <w:t xml:space="preserve">TEL. </w:t>
      </w:r>
      <w:r w:rsidR="00B1353C">
        <w:rPr>
          <w:color w:val="938E8C"/>
          <w:w w:val="105"/>
        </w:rPr>
        <w:t>(670)</w:t>
      </w:r>
      <w:r w:rsidR="00B1353C">
        <w:rPr>
          <w:color w:val="877775"/>
          <w:w w:val="105"/>
        </w:rPr>
        <w:t>664-1500</w:t>
      </w:r>
      <w:r w:rsidR="00B1353C">
        <w:tab/>
      </w:r>
      <w:r w:rsidR="00B1353C">
        <w:rPr>
          <w:color w:val="877775"/>
        </w:rPr>
        <w:t>FAX(670)664-1515</w:t>
      </w:r>
    </w:p>
    <w:p w14:paraId="709FE1C5" w14:textId="77777777" w:rsidR="00B1353C" w:rsidRDefault="00B1353C" w:rsidP="00B1353C">
      <w:pPr>
        <w:pStyle w:val="BodyText"/>
        <w:ind w:left="0"/>
      </w:pPr>
    </w:p>
    <w:p w14:paraId="40A53535" w14:textId="77777777" w:rsidR="00B1353C" w:rsidRPr="00B1353C" w:rsidRDefault="00B1353C" w:rsidP="00B1353C">
      <w:pPr>
        <w:jc w:val="center"/>
        <w:rPr>
          <w:b/>
          <w:sz w:val="28"/>
        </w:rPr>
      </w:pPr>
    </w:p>
    <w:p w14:paraId="1CF708CC" w14:textId="77777777" w:rsidR="00412BC3" w:rsidRDefault="00412BC3" w:rsidP="00B1353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LEASE OR PURCHASE OF VEHICLE(S)</w:t>
      </w:r>
    </w:p>
    <w:p w14:paraId="4C194C15" w14:textId="77777777" w:rsidR="001B0DB4" w:rsidRPr="00B1353C" w:rsidRDefault="001B0DB4" w:rsidP="00B1353C">
      <w:pPr>
        <w:jc w:val="center"/>
        <w:rPr>
          <w:b/>
          <w:sz w:val="28"/>
          <w:u w:val="single"/>
        </w:rPr>
      </w:pPr>
      <w:r w:rsidRPr="00B1353C">
        <w:rPr>
          <w:b/>
          <w:sz w:val="28"/>
          <w:u w:val="single"/>
        </w:rPr>
        <w:t>PROCUREMENT JUSTIFICATION</w:t>
      </w:r>
      <w:r w:rsidR="00DE4434" w:rsidRPr="00B1353C">
        <w:rPr>
          <w:b/>
          <w:sz w:val="28"/>
          <w:u w:val="single"/>
        </w:rPr>
        <w:t xml:space="preserve"> FORM</w:t>
      </w:r>
    </w:p>
    <w:p w14:paraId="01889088" w14:textId="77777777" w:rsidR="001B0DB4" w:rsidRDefault="001B0DB4" w:rsidP="001B0DB4">
      <w:pPr>
        <w:jc w:val="center"/>
        <w:rPr>
          <w:b/>
          <w:u w:val="single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470"/>
      </w:tblGrid>
      <w:tr w:rsidR="0026719C" w14:paraId="573DD20E" w14:textId="77777777" w:rsidTr="00600EFD">
        <w:trPr>
          <w:trHeight w:val="710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6F1D6F25" w14:textId="77777777" w:rsidR="0026719C" w:rsidRDefault="0026719C" w:rsidP="00A30035">
            <w:pPr>
              <w:pStyle w:val="ListParagraph"/>
              <w:numPr>
                <w:ilvl w:val="0"/>
                <w:numId w:val="9"/>
              </w:numPr>
              <w:ind w:left="409" w:hanging="180"/>
              <w:jc w:val="both"/>
            </w:pPr>
            <w:r w:rsidRPr="00B1353C">
              <w:t xml:space="preserve">This form </w:t>
            </w:r>
            <w:r>
              <w:t xml:space="preserve">satisfies the requirements for </w:t>
            </w:r>
            <w:r w:rsidR="00412BC3">
              <w:t xml:space="preserve">Any Lease or Purchase of Vehicle(s) </w:t>
            </w:r>
            <w:r w:rsidR="00A30035">
              <w:t>which is</w:t>
            </w:r>
            <w:r w:rsidR="00412BC3">
              <w:t xml:space="preserve"> governed by N</w:t>
            </w:r>
            <w:r>
              <w:t>NMI Admin. Code Title 70,</w:t>
            </w:r>
            <w:r w:rsidRPr="0026719C">
              <w:rPr>
                <w:rFonts w:ascii="Bookman Old Style" w:hAnsi="Bookman Old Style"/>
              </w:rPr>
              <w:t xml:space="preserve"> §</w:t>
            </w:r>
            <w:r w:rsidRPr="00B1353C">
              <w:t xml:space="preserve"> 70-30.3-</w:t>
            </w:r>
            <w:r w:rsidR="00412BC3">
              <w:t>315</w:t>
            </w:r>
            <w:r>
              <w:t xml:space="preserve"> (2004 Ed.).</w:t>
            </w:r>
            <w:r w:rsidR="00412BC3">
              <w:t xml:space="preserve"> Agency shall consider whether to lease or purchase vehicle(s) based on a case-by-case evaluation of comparative costs and other factors. The following factors are the minimum that shall be considered, and a record reflecting the application of those factors shall be included in the file.</w:t>
            </w:r>
          </w:p>
        </w:tc>
      </w:tr>
      <w:tr w:rsidR="001B0DB4" w14:paraId="38DFF7D0" w14:textId="77777777" w:rsidTr="00B1353C">
        <w:trPr>
          <w:trHeight w:val="665"/>
        </w:trPr>
        <w:tc>
          <w:tcPr>
            <w:tcW w:w="3060" w:type="dxa"/>
            <w:shd w:val="clear" w:color="auto" w:fill="auto"/>
          </w:tcPr>
          <w:p w14:paraId="79B052F3" w14:textId="77777777" w:rsidR="001B0DB4" w:rsidRDefault="00B1353C" w:rsidP="00600EFD">
            <w:pPr>
              <w:jc w:val="both"/>
            </w:pPr>
            <w:r>
              <w:t>Name of Agency/Program:</w:t>
            </w:r>
          </w:p>
        </w:tc>
        <w:tc>
          <w:tcPr>
            <w:tcW w:w="7470" w:type="dxa"/>
            <w:shd w:val="clear" w:color="auto" w:fill="auto"/>
          </w:tcPr>
          <w:p w14:paraId="7C6B3BBF" w14:textId="77777777" w:rsidR="001B0DB4" w:rsidRDefault="001B0DB4" w:rsidP="00600EFD">
            <w:pPr>
              <w:jc w:val="both"/>
            </w:pPr>
          </w:p>
        </w:tc>
      </w:tr>
      <w:tr w:rsidR="001B0DB4" w14:paraId="1C0FA8CE" w14:textId="77777777" w:rsidTr="00B1353C">
        <w:trPr>
          <w:trHeight w:val="692"/>
        </w:trPr>
        <w:tc>
          <w:tcPr>
            <w:tcW w:w="3060" w:type="dxa"/>
            <w:shd w:val="clear" w:color="auto" w:fill="auto"/>
          </w:tcPr>
          <w:p w14:paraId="0332AFEC" w14:textId="77777777" w:rsidR="001B0DB4" w:rsidRDefault="001B0DB4" w:rsidP="00600EFD">
            <w:pPr>
              <w:jc w:val="both"/>
            </w:pPr>
            <w:r>
              <w:t>Vendor/Contractor Selected:</w:t>
            </w:r>
          </w:p>
        </w:tc>
        <w:tc>
          <w:tcPr>
            <w:tcW w:w="7470" w:type="dxa"/>
            <w:shd w:val="clear" w:color="auto" w:fill="auto"/>
          </w:tcPr>
          <w:p w14:paraId="4A939D8B" w14:textId="77777777" w:rsidR="001B0DB4" w:rsidRDefault="001B0DB4" w:rsidP="00600EFD">
            <w:pPr>
              <w:jc w:val="both"/>
            </w:pPr>
          </w:p>
        </w:tc>
      </w:tr>
      <w:tr w:rsidR="001B0DB4" w14:paraId="02E86E09" w14:textId="77777777" w:rsidTr="00600EFD">
        <w:tc>
          <w:tcPr>
            <w:tcW w:w="10530" w:type="dxa"/>
            <w:gridSpan w:val="2"/>
            <w:shd w:val="clear" w:color="auto" w:fill="auto"/>
          </w:tcPr>
          <w:p w14:paraId="1FCBA002" w14:textId="77777777" w:rsidR="001B0DB4" w:rsidRPr="00412BC3" w:rsidRDefault="00412BC3" w:rsidP="009D0562">
            <w:pPr>
              <w:pStyle w:val="ListParagraph"/>
              <w:numPr>
                <w:ilvl w:val="0"/>
                <w:numId w:val="1"/>
              </w:numPr>
              <w:ind w:left="229" w:hanging="270"/>
              <w:jc w:val="both"/>
            </w:pPr>
            <w:r w:rsidRPr="00412BC3">
              <w:t>Estimated length of the period in which the vehicle is to be used and the extent of use within that period</w:t>
            </w:r>
            <w:r w:rsidR="001B0DB4" w:rsidRPr="00412BC3">
              <w:t>.</w:t>
            </w:r>
          </w:p>
          <w:p w14:paraId="61C636E7" w14:textId="77777777" w:rsidR="001B0DB4" w:rsidRDefault="001B0DB4" w:rsidP="00600EFD">
            <w:pPr>
              <w:jc w:val="both"/>
              <w:rPr>
                <w:u w:val="single"/>
              </w:rPr>
            </w:pPr>
          </w:p>
          <w:p w14:paraId="0C353561" w14:textId="77777777" w:rsidR="00DE4434" w:rsidRDefault="00DE4434" w:rsidP="00600EFD">
            <w:pPr>
              <w:jc w:val="both"/>
              <w:rPr>
                <w:u w:val="single"/>
              </w:rPr>
            </w:pPr>
          </w:p>
          <w:p w14:paraId="704D8E92" w14:textId="77777777" w:rsidR="00412BC3" w:rsidRDefault="00412BC3" w:rsidP="00600EFD">
            <w:pPr>
              <w:jc w:val="both"/>
              <w:rPr>
                <w:u w:val="single"/>
              </w:rPr>
            </w:pPr>
          </w:p>
          <w:p w14:paraId="6A636A0D" w14:textId="77777777" w:rsidR="00412BC3" w:rsidRPr="00431CC1" w:rsidRDefault="00412BC3" w:rsidP="00600EFD">
            <w:pPr>
              <w:jc w:val="both"/>
              <w:rPr>
                <w:u w:val="single"/>
              </w:rPr>
            </w:pPr>
          </w:p>
        </w:tc>
      </w:tr>
      <w:tr w:rsidR="001B0DB4" w14:paraId="15FD8D79" w14:textId="77777777" w:rsidTr="00600EFD">
        <w:tc>
          <w:tcPr>
            <w:tcW w:w="10530" w:type="dxa"/>
            <w:gridSpan w:val="2"/>
            <w:shd w:val="clear" w:color="auto" w:fill="auto"/>
          </w:tcPr>
          <w:p w14:paraId="29D205AB" w14:textId="77777777" w:rsidR="00DE4434" w:rsidRDefault="00412BC3" w:rsidP="00DE4434">
            <w:pPr>
              <w:pStyle w:val="ListParagraph"/>
              <w:numPr>
                <w:ilvl w:val="0"/>
                <w:numId w:val="1"/>
              </w:numPr>
              <w:ind w:left="229" w:hanging="270"/>
              <w:jc w:val="both"/>
            </w:pPr>
            <w:r>
              <w:t>Financial and Operating advantages of alternative types and makes of vehicles.</w:t>
            </w:r>
          </w:p>
          <w:p w14:paraId="79304604" w14:textId="77777777" w:rsidR="00412BC3" w:rsidRDefault="00412BC3" w:rsidP="00412BC3">
            <w:pPr>
              <w:jc w:val="both"/>
            </w:pPr>
          </w:p>
          <w:p w14:paraId="4BFAF094" w14:textId="77777777" w:rsidR="00412BC3" w:rsidRDefault="00412BC3" w:rsidP="00412BC3">
            <w:pPr>
              <w:jc w:val="both"/>
            </w:pPr>
          </w:p>
          <w:p w14:paraId="74EC319C" w14:textId="77777777" w:rsidR="00DE4434" w:rsidRDefault="00DE4434" w:rsidP="00600EFD">
            <w:pPr>
              <w:jc w:val="both"/>
            </w:pPr>
          </w:p>
          <w:p w14:paraId="24381154" w14:textId="77777777" w:rsidR="00412BC3" w:rsidRDefault="00412BC3" w:rsidP="00600EFD">
            <w:pPr>
              <w:jc w:val="both"/>
            </w:pPr>
          </w:p>
        </w:tc>
      </w:tr>
      <w:tr w:rsidR="001B0DB4" w14:paraId="38893564" w14:textId="77777777" w:rsidTr="00600EFD">
        <w:tc>
          <w:tcPr>
            <w:tcW w:w="10530" w:type="dxa"/>
            <w:gridSpan w:val="2"/>
            <w:shd w:val="clear" w:color="auto" w:fill="auto"/>
          </w:tcPr>
          <w:p w14:paraId="3B291926" w14:textId="77777777" w:rsidR="001B0DB4" w:rsidRDefault="00412BC3" w:rsidP="001B0DB4">
            <w:pPr>
              <w:pStyle w:val="ListParagraph"/>
              <w:numPr>
                <w:ilvl w:val="0"/>
                <w:numId w:val="1"/>
              </w:numPr>
              <w:ind w:left="229" w:hanging="270"/>
              <w:jc w:val="both"/>
            </w:pPr>
            <w:r>
              <w:t>Cumulative rental payments for the estimated period of use.</w:t>
            </w:r>
          </w:p>
          <w:p w14:paraId="32B69781" w14:textId="77777777" w:rsidR="00412BC3" w:rsidRDefault="00412BC3" w:rsidP="00412BC3">
            <w:pPr>
              <w:jc w:val="both"/>
            </w:pPr>
          </w:p>
          <w:p w14:paraId="21DEFB65" w14:textId="77777777" w:rsidR="00412BC3" w:rsidRDefault="00412BC3" w:rsidP="00412BC3">
            <w:pPr>
              <w:jc w:val="both"/>
            </w:pPr>
          </w:p>
          <w:p w14:paraId="025F08C5" w14:textId="77777777" w:rsidR="001B0DB4" w:rsidRDefault="001B0DB4" w:rsidP="00600EFD">
            <w:pPr>
              <w:jc w:val="both"/>
            </w:pPr>
          </w:p>
          <w:p w14:paraId="12E00E17" w14:textId="77777777" w:rsidR="00DE4434" w:rsidRPr="0074504B" w:rsidRDefault="00DE4434" w:rsidP="00600EFD">
            <w:pPr>
              <w:jc w:val="both"/>
            </w:pPr>
          </w:p>
        </w:tc>
      </w:tr>
      <w:tr w:rsidR="001B0DB4" w14:paraId="3B9A9B79" w14:textId="77777777" w:rsidTr="00600EFD">
        <w:tc>
          <w:tcPr>
            <w:tcW w:w="10530" w:type="dxa"/>
            <w:gridSpan w:val="2"/>
            <w:shd w:val="clear" w:color="auto" w:fill="auto"/>
          </w:tcPr>
          <w:p w14:paraId="02D20E2E" w14:textId="77777777" w:rsidR="001B0DB4" w:rsidRDefault="00412BC3" w:rsidP="00600EF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Net purchase price</w:t>
            </w:r>
          </w:p>
          <w:p w14:paraId="4F76ADD0" w14:textId="77777777" w:rsidR="001B0DB4" w:rsidRDefault="001B0DB4" w:rsidP="00600EFD">
            <w:pPr>
              <w:jc w:val="both"/>
            </w:pPr>
          </w:p>
          <w:p w14:paraId="16F6D9C3" w14:textId="77777777" w:rsidR="001B0DB4" w:rsidRDefault="001B0DB4" w:rsidP="00600EFD">
            <w:pPr>
              <w:jc w:val="both"/>
            </w:pPr>
          </w:p>
          <w:p w14:paraId="170CC61D" w14:textId="77777777" w:rsidR="00271F3A" w:rsidRDefault="00271F3A" w:rsidP="00600EFD">
            <w:pPr>
              <w:jc w:val="both"/>
            </w:pPr>
          </w:p>
          <w:p w14:paraId="601909D2" w14:textId="77777777" w:rsidR="00271F3A" w:rsidRDefault="00271F3A" w:rsidP="00600EFD">
            <w:pPr>
              <w:jc w:val="both"/>
            </w:pPr>
          </w:p>
        </w:tc>
      </w:tr>
      <w:tr w:rsidR="001B0DB4" w14:paraId="4B8F236D" w14:textId="77777777" w:rsidTr="00164AA5">
        <w:trPr>
          <w:trHeight w:val="1088"/>
        </w:trPr>
        <w:tc>
          <w:tcPr>
            <w:tcW w:w="10530" w:type="dxa"/>
            <w:gridSpan w:val="2"/>
            <w:shd w:val="clear" w:color="auto" w:fill="auto"/>
          </w:tcPr>
          <w:p w14:paraId="354B5729" w14:textId="77777777" w:rsidR="001B0DB4" w:rsidRDefault="00412BC3" w:rsidP="00164AA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Maintenance and other service costs.</w:t>
            </w:r>
          </w:p>
          <w:p w14:paraId="265B9072" w14:textId="77777777" w:rsidR="00164AA5" w:rsidRDefault="00164AA5" w:rsidP="00164AA5">
            <w:pPr>
              <w:jc w:val="both"/>
            </w:pPr>
          </w:p>
          <w:p w14:paraId="21C12302" w14:textId="77777777" w:rsidR="00164AA5" w:rsidRDefault="00164AA5" w:rsidP="00164AA5">
            <w:pPr>
              <w:jc w:val="both"/>
            </w:pPr>
          </w:p>
          <w:p w14:paraId="0968C30B" w14:textId="77777777" w:rsidR="00164AA5" w:rsidRDefault="00164AA5" w:rsidP="00164AA5">
            <w:pPr>
              <w:jc w:val="both"/>
            </w:pPr>
          </w:p>
          <w:p w14:paraId="130F4322" w14:textId="77777777" w:rsidR="00164AA5" w:rsidRPr="00AA3D0B" w:rsidRDefault="00164AA5" w:rsidP="00164AA5">
            <w:pPr>
              <w:jc w:val="both"/>
            </w:pPr>
          </w:p>
        </w:tc>
      </w:tr>
      <w:tr w:rsidR="00164AA5" w14:paraId="2F5F6B22" w14:textId="77777777" w:rsidTr="0065146F">
        <w:trPr>
          <w:trHeight w:val="2303"/>
        </w:trPr>
        <w:tc>
          <w:tcPr>
            <w:tcW w:w="10530" w:type="dxa"/>
            <w:gridSpan w:val="2"/>
            <w:shd w:val="clear" w:color="auto" w:fill="auto"/>
          </w:tcPr>
          <w:p w14:paraId="4D4EEFA7" w14:textId="77777777" w:rsidR="00164AA5" w:rsidRDefault="000D2CC4" w:rsidP="00164AA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The following additional factors shall be considered as </w:t>
            </w:r>
            <w:r w:rsidR="00F02CDB">
              <w:t>appropriate</w:t>
            </w:r>
            <w:r>
              <w:t>,</w:t>
            </w:r>
          </w:p>
          <w:p w14:paraId="684CB873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624D0B5C" w14:textId="77777777" w:rsidR="000D2CC4" w:rsidRDefault="00600EFD" w:rsidP="000D2CC4">
            <w:pPr>
              <w:pStyle w:val="ListParagraph"/>
              <w:ind w:left="360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Availability of purchase option.</w:t>
            </w:r>
          </w:p>
          <w:p w14:paraId="40B9C4BA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31BCFA86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39E3B02F" w14:textId="77777777" w:rsidR="00600EFD" w:rsidRDefault="00600EFD" w:rsidP="000D2CC4">
            <w:pPr>
              <w:pStyle w:val="ListParagraph"/>
              <w:ind w:left="360"/>
              <w:jc w:val="both"/>
            </w:pPr>
            <w:r>
              <w:t xml:space="preserve">(ii) potential for use of vehicle by other agencies after its use by acquiring agency is ended </w:t>
            </w:r>
          </w:p>
          <w:p w14:paraId="6EEADC2E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430DBA23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00AA9A13" w14:textId="77777777" w:rsidR="00600EFD" w:rsidRDefault="00600EFD" w:rsidP="000D2CC4">
            <w:pPr>
              <w:pStyle w:val="ListParagraph"/>
              <w:ind w:left="360"/>
              <w:jc w:val="both"/>
            </w:pPr>
            <w:r>
              <w:t xml:space="preserve">(iii) trade-in or salvage value </w:t>
            </w:r>
          </w:p>
          <w:p w14:paraId="2BE577B6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1D2E4C6C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14369F45" w14:textId="77777777" w:rsidR="00600EFD" w:rsidRDefault="00600EFD" w:rsidP="000D2CC4">
            <w:pPr>
              <w:pStyle w:val="ListParagraph"/>
              <w:ind w:left="360"/>
              <w:jc w:val="both"/>
            </w:pPr>
            <w:r>
              <w:t xml:space="preserve">(iv) imputed interest </w:t>
            </w:r>
          </w:p>
          <w:p w14:paraId="0E88D59A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32772144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1F440542" w14:textId="77777777" w:rsidR="00600EFD" w:rsidRDefault="00600EFD" w:rsidP="000D2CC4">
            <w:pPr>
              <w:pStyle w:val="ListParagraph"/>
              <w:ind w:left="360"/>
              <w:jc w:val="both"/>
            </w:pPr>
            <w:r>
              <w:t xml:space="preserve">(v) </w:t>
            </w:r>
            <w:proofErr w:type="spellStart"/>
            <w:r>
              <w:t>availabity</w:t>
            </w:r>
            <w:proofErr w:type="spellEnd"/>
            <w:r>
              <w:t xml:space="preserve"> of a servicing </w:t>
            </w:r>
            <w:proofErr w:type="gramStart"/>
            <w:r>
              <w:t>capability;</w:t>
            </w:r>
            <w:proofErr w:type="gramEnd"/>
            <w:r>
              <w:t xml:space="preserve"> e.</w:t>
            </w:r>
            <w:r w:rsidR="00B65B16">
              <w:t>g</w:t>
            </w:r>
            <w:r>
              <w:t xml:space="preserve">., can the vehicles be serviced by the government or other </w:t>
            </w:r>
            <w:r w:rsidR="00D501C1">
              <w:t xml:space="preserve">   </w:t>
            </w:r>
            <w:r>
              <w:t>source if it is purchased?</w:t>
            </w:r>
          </w:p>
          <w:p w14:paraId="0F8A851E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50217A58" w14:textId="77777777" w:rsidR="009D0562" w:rsidRDefault="009D0562" w:rsidP="000D2CC4">
            <w:pPr>
              <w:pStyle w:val="ListParagraph"/>
              <w:ind w:left="360"/>
              <w:jc w:val="both"/>
            </w:pPr>
          </w:p>
        </w:tc>
      </w:tr>
    </w:tbl>
    <w:p w14:paraId="7A9DBB62" w14:textId="77777777" w:rsidR="009D0562" w:rsidRDefault="009D0562" w:rsidP="00B1353C">
      <w:pPr>
        <w:ind w:left="-810" w:right="-1170"/>
        <w:jc w:val="both"/>
        <w:rPr>
          <w:sz w:val="20"/>
        </w:rPr>
      </w:pPr>
    </w:p>
    <w:p w14:paraId="102A9C1C" w14:textId="77777777" w:rsidR="009D0562" w:rsidRDefault="009D0562" w:rsidP="00B1353C">
      <w:pPr>
        <w:ind w:left="-810" w:right="-1170"/>
        <w:jc w:val="both"/>
        <w:rPr>
          <w:sz w:val="20"/>
        </w:rPr>
      </w:pPr>
    </w:p>
    <w:p w14:paraId="4DB39B3D" w14:textId="77777777" w:rsidR="009D0562" w:rsidRDefault="009D0562" w:rsidP="00B1353C">
      <w:pPr>
        <w:ind w:left="-810" w:right="-1170"/>
        <w:jc w:val="both"/>
        <w:rPr>
          <w:sz w:val="20"/>
        </w:rPr>
      </w:pPr>
    </w:p>
    <w:p w14:paraId="7E574E6B" w14:textId="77777777" w:rsidR="009D0562" w:rsidRDefault="009D0562" w:rsidP="00B1353C">
      <w:pPr>
        <w:ind w:left="-810" w:right="-1170"/>
        <w:jc w:val="both"/>
        <w:rPr>
          <w:sz w:val="20"/>
        </w:rPr>
      </w:pPr>
    </w:p>
    <w:p w14:paraId="76686836" w14:textId="77777777" w:rsidR="001B0DB4" w:rsidRPr="00B65B16" w:rsidRDefault="001B0DB4" w:rsidP="00B1353C">
      <w:pPr>
        <w:ind w:left="-810" w:right="-1170"/>
        <w:jc w:val="both"/>
      </w:pPr>
      <w:r w:rsidRPr="00B65B16">
        <w:t xml:space="preserve">The undersigned states that he/she has prepared the </w:t>
      </w:r>
      <w:r w:rsidR="00B65B16">
        <w:t>for</w:t>
      </w:r>
      <w:r w:rsidR="00870CB9">
        <w:t>e</w:t>
      </w:r>
      <w:r w:rsidR="00B65B16">
        <w:t>going information</w:t>
      </w:r>
      <w:r w:rsidRPr="00B65B16">
        <w:t xml:space="preserve"> based on the </w:t>
      </w:r>
      <w:r w:rsidR="00064144" w:rsidRPr="00B65B16">
        <w:t>requirements as outlined in NMI Admin. Code Title 70</w:t>
      </w:r>
      <w:r w:rsidRPr="00B65B16">
        <w:t>, §70-30.3-</w:t>
      </w:r>
      <w:r w:rsidR="00164AA5" w:rsidRPr="00B65B16">
        <w:t>315</w:t>
      </w:r>
      <w:r w:rsidR="00216D3D" w:rsidRPr="00B65B16">
        <w:t xml:space="preserve"> (2004 Ed.)</w:t>
      </w:r>
      <w:r w:rsidRPr="00B65B16">
        <w:t xml:space="preserve">, and that the facts and data set forth are complete and accurate to the best of the undersigned's knowledge and </w:t>
      </w:r>
      <w:proofErr w:type="gramStart"/>
      <w:r w:rsidRPr="00B65B16">
        <w:t>belief, and</w:t>
      </w:r>
      <w:proofErr w:type="gramEnd"/>
      <w:r w:rsidRPr="00B65B16">
        <w:t xml:space="preserve"> certifies that he/she has no actual or potential conflict of interest in this purchase.</w:t>
      </w:r>
    </w:p>
    <w:p w14:paraId="1E72DDE0" w14:textId="77777777" w:rsidR="00DE4434" w:rsidRPr="00B65B16" w:rsidRDefault="00DE4434" w:rsidP="00DE4434">
      <w:pPr>
        <w:ind w:left="-810"/>
        <w:jc w:val="both"/>
      </w:pPr>
    </w:p>
    <w:p w14:paraId="37B69066" w14:textId="77777777" w:rsidR="009D0562" w:rsidRPr="00B65B16" w:rsidRDefault="009D0562" w:rsidP="00B1353C">
      <w:pPr>
        <w:ind w:left="-810" w:right="-1080"/>
        <w:jc w:val="both"/>
      </w:pPr>
    </w:p>
    <w:p w14:paraId="71CE7178" w14:textId="77777777" w:rsidR="009D0562" w:rsidRPr="00B65B16" w:rsidRDefault="009D0562" w:rsidP="00B1353C">
      <w:pPr>
        <w:ind w:left="-810" w:right="-1080"/>
        <w:jc w:val="both"/>
      </w:pPr>
    </w:p>
    <w:p w14:paraId="17E3EF53" w14:textId="77777777" w:rsidR="009D0562" w:rsidRPr="00B65B16" w:rsidRDefault="009D0562" w:rsidP="00B1353C">
      <w:pPr>
        <w:ind w:left="-810" w:right="-1080"/>
        <w:jc w:val="both"/>
      </w:pPr>
    </w:p>
    <w:p w14:paraId="1E60F7D4" w14:textId="77777777" w:rsidR="00DE4434" w:rsidRPr="00B65B16" w:rsidRDefault="00DE4434" w:rsidP="00B1353C">
      <w:pPr>
        <w:ind w:left="-810" w:right="-1080"/>
        <w:jc w:val="both"/>
      </w:pPr>
      <w:r w:rsidRPr="00B65B16">
        <w:t>________________________________________________</w:t>
      </w:r>
      <w:r w:rsidRPr="00B65B16">
        <w:tab/>
      </w:r>
      <w:r w:rsidR="00B65B16">
        <w:tab/>
      </w:r>
      <w:r w:rsidRPr="00B65B16">
        <w:t>__________</w:t>
      </w:r>
      <w:r w:rsidR="00B1353C" w:rsidRPr="00B65B16">
        <w:t>____________</w:t>
      </w:r>
    </w:p>
    <w:p w14:paraId="09104E18" w14:textId="77777777" w:rsidR="00DE4434" w:rsidRPr="00B65B16" w:rsidRDefault="00DE4434" w:rsidP="00B1353C">
      <w:pPr>
        <w:ind w:left="-810" w:right="-1080"/>
      </w:pPr>
      <w:r w:rsidRPr="00B65B16">
        <w:t>Requester Signature</w:t>
      </w:r>
      <w:r w:rsidRPr="00B65B16">
        <w:tab/>
      </w:r>
      <w:r w:rsidRPr="00B65B16">
        <w:tab/>
      </w:r>
      <w:r w:rsidRPr="00B65B16">
        <w:tab/>
      </w:r>
      <w:r w:rsidRPr="00B65B16">
        <w:tab/>
      </w:r>
      <w:r w:rsidRPr="00B65B16">
        <w:tab/>
      </w:r>
      <w:r w:rsidR="00B65B16">
        <w:tab/>
      </w:r>
      <w:r w:rsidR="00B65B16">
        <w:tab/>
      </w:r>
      <w:r w:rsidRPr="00B65B16">
        <w:t>Date of</w:t>
      </w:r>
      <w:r w:rsidR="00B65B16">
        <w:tab/>
      </w:r>
      <w:r w:rsidRPr="00B65B16">
        <w:t xml:space="preserve"> Request</w:t>
      </w:r>
    </w:p>
    <w:p w14:paraId="5190AC89" w14:textId="77777777" w:rsidR="00DE4434" w:rsidRPr="00B65B16" w:rsidRDefault="00DE4434" w:rsidP="00B1353C">
      <w:pPr>
        <w:ind w:left="-810" w:right="-1080"/>
      </w:pPr>
    </w:p>
    <w:p w14:paraId="3637D7FD" w14:textId="77777777" w:rsidR="00DE4434" w:rsidRPr="00B65B16" w:rsidRDefault="00DE4434" w:rsidP="00B1353C">
      <w:pPr>
        <w:ind w:left="-810" w:right="-1080"/>
      </w:pPr>
    </w:p>
    <w:p w14:paraId="1765E50C" w14:textId="77777777" w:rsidR="009D0562" w:rsidRPr="00B65B16" w:rsidRDefault="009D0562" w:rsidP="00B1353C">
      <w:pPr>
        <w:ind w:left="-810" w:right="-1080"/>
      </w:pPr>
    </w:p>
    <w:p w14:paraId="3B10B28F" w14:textId="77777777" w:rsidR="009D0562" w:rsidRPr="00B65B16" w:rsidRDefault="009D0562" w:rsidP="00B1353C">
      <w:pPr>
        <w:ind w:left="-810" w:right="-1080"/>
      </w:pPr>
    </w:p>
    <w:p w14:paraId="0A9EF071" w14:textId="77777777" w:rsidR="000D2CC4" w:rsidRPr="00B65B16" w:rsidRDefault="00DE4434" w:rsidP="00B1353C">
      <w:pPr>
        <w:ind w:left="-810" w:right="-1080"/>
      </w:pPr>
      <w:r w:rsidRPr="00B65B16">
        <w:t>Requester Name</w:t>
      </w:r>
      <w:r w:rsidR="00AA7A51" w:rsidRPr="00B65B16">
        <w:t>: _</w:t>
      </w:r>
      <w:r w:rsidRPr="00B65B16">
        <w:t>___________________________</w:t>
      </w:r>
      <w:r w:rsidRPr="00B65B16">
        <w:tab/>
        <w:t>Requester Department: ________________________</w:t>
      </w:r>
    </w:p>
    <w:p w14:paraId="0E7AE663" w14:textId="77777777" w:rsidR="009D0562" w:rsidRPr="00B65B16" w:rsidRDefault="009D0562" w:rsidP="00B1353C">
      <w:pPr>
        <w:ind w:left="-810" w:right="-1080"/>
      </w:pPr>
    </w:p>
    <w:p w14:paraId="1BE51472" w14:textId="77777777" w:rsidR="009D0562" w:rsidRDefault="009D0562" w:rsidP="00B1353C">
      <w:pPr>
        <w:ind w:left="-810" w:right="-1080"/>
        <w:rPr>
          <w:sz w:val="20"/>
        </w:rPr>
      </w:pPr>
    </w:p>
    <w:p w14:paraId="3E4E20E5" w14:textId="77777777" w:rsidR="000D2CC4" w:rsidRDefault="00357324">
      <w:pPr>
        <w:spacing w:after="160" w:line="259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F742C8" wp14:editId="7EC9C333">
                <wp:simplePos x="0" y="0"/>
                <wp:positionH relativeFrom="column">
                  <wp:posOffset>-609600</wp:posOffset>
                </wp:positionH>
                <wp:positionV relativeFrom="paragraph">
                  <wp:posOffset>95250</wp:posOffset>
                </wp:positionV>
                <wp:extent cx="6667500" cy="1181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01A01" w14:textId="77777777" w:rsidR="00600EFD" w:rsidRDefault="00600EFD" w:rsidP="00B82FFB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P&amp;S Use Only:</w:t>
                            </w:r>
                          </w:p>
                          <w:p w14:paraId="06526937" w14:textId="77777777" w:rsidR="00600EFD" w:rsidRDefault="00600EFD" w:rsidP="00B82FFB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</w:p>
                          <w:p w14:paraId="229B1615" w14:textId="77777777" w:rsidR="00600EFD" w:rsidRPr="00DE4434" w:rsidRDefault="00600EFD" w:rsidP="00B82F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9D9D9" w:themeFill="background1" w:themeFillShade="D9"/>
                              <w:spacing w:line="360" w:lineRule="auto"/>
                              <w:ind w:left="270" w:hanging="270"/>
                              <w:rPr>
                                <w:b/>
                              </w:rPr>
                            </w:pPr>
                            <w:r>
                              <w:t>Approved</w:t>
                            </w:r>
                          </w:p>
                          <w:p w14:paraId="32AAF8D3" w14:textId="77777777" w:rsidR="00600EFD" w:rsidRPr="00DE4434" w:rsidRDefault="00600EFD" w:rsidP="00B82F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hd w:val="clear" w:color="auto" w:fill="D9D9D9" w:themeFill="background1" w:themeFillShade="D9"/>
                              <w:ind w:left="270" w:hanging="270"/>
                              <w:rPr>
                                <w:b/>
                              </w:rPr>
                            </w:pPr>
                            <w:r>
                              <w:t>Rejected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</w:t>
                            </w:r>
                          </w:p>
                          <w:p w14:paraId="64187E48" w14:textId="47083A0F" w:rsidR="00600EFD" w:rsidRPr="00DE4434" w:rsidRDefault="00600EFD" w:rsidP="00B82FFB">
                            <w:pPr>
                              <w:pStyle w:val="NoSpacing"/>
                              <w:shd w:val="clear" w:color="auto" w:fill="D9D9D9" w:themeFill="background1" w:themeFillShade="D9"/>
                              <w:ind w:left="1440" w:firstLine="720"/>
                            </w:pPr>
                            <w:r>
                              <w:t xml:space="preserve">Director of Procurement </w:t>
                            </w:r>
                            <w:r w:rsidR="00CC1475">
                              <w:t>Services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4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7.5pt;width:525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" fillcolor="#d8d8d8 [2732]">
                <v:textbox>
                  <w:txbxContent>
                    <w:p w14:paraId="4EE01A01" w14:textId="77777777" w:rsidR="00600EFD" w:rsidRDefault="00600EFD" w:rsidP="00B82FFB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P&amp;S Use Only:</w:t>
                      </w:r>
                    </w:p>
                    <w:p w14:paraId="06526937" w14:textId="77777777" w:rsidR="00600EFD" w:rsidRDefault="00600EFD" w:rsidP="00B82FFB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</w:p>
                    <w:p w14:paraId="229B1615" w14:textId="77777777" w:rsidR="00600EFD" w:rsidRPr="00DE4434" w:rsidRDefault="00600EFD" w:rsidP="00B82F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9D9D9" w:themeFill="background1" w:themeFillShade="D9"/>
                        <w:spacing w:line="360" w:lineRule="auto"/>
                        <w:ind w:left="270" w:hanging="270"/>
                        <w:rPr>
                          <w:b/>
                        </w:rPr>
                      </w:pPr>
                      <w:r>
                        <w:t>Approved</w:t>
                      </w:r>
                    </w:p>
                    <w:p w14:paraId="32AAF8D3" w14:textId="77777777" w:rsidR="00600EFD" w:rsidRPr="00DE4434" w:rsidRDefault="00600EFD" w:rsidP="00B82FFB">
                      <w:pPr>
                        <w:pStyle w:val="NoSpacing"/>
                        <w:numPr>
                          <w:ilvl w:val="0"/>
                          <w:numId w:val="8"/>
                        </w:numPr>
                        <w:shd w:val="clear" w:color="auto" w:fill="D9D9D9" w:themeFill="background1" w:themeFillShade="D9"/>
                        <w:ind w:left="270" w:hanging="270"/>
                        <w:rPr>
                          <w:b/>
                        </w:rPr>
                      </w:pPr>
                      <w:r>
                        <w:t>Rejected</w:t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  <w:r>
                        <w:tab/>
                      </w:r>
                      <w:r>
                        <w:tab/>
                        <w:t>____________________</w:t>
                      </w:r>
                    </w:p>
                    <w:p w14:paraId="64187E48" w14:textId="47083A0F" w:rsidR="00600EFD" w:rsidRPr="00DE4434" w:rsidRDefault="00600EFD" w:rsidP="00B82FFB">
                      <w:pPr>
                        <w:pStyle w:val="NoSpacing"/>
                        <w:shd w:val="clear" w:color="auto" w:fill="D9D9D9" w:themeFill="background1" w:themeFillShade="D9"/>
                        <w:ind w:left="1440" w:firstLine="720"/>
                      </w:pPr>
                      <w:r>
                        <w:t xml:space="preserve">Director of Procurement </w:t>
                      </w:r>
                      <w:r w:rsidR="00CC1475">
                        <w:t>Services</w:t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CC4">
        <w:rPr>
          <w:sz w:val="20"/>
        </w:rPr>
        <w:br w:type="page"/>
      </w:r>
    </w:p>
    <w:sectPr w:rsidR="000D2CC4" w:rsidSect="00D501C1">
      <w:footerReference w:type="default" r:id="rId10"/>
      <w:pgSz w:w="12240" w:h="15840" w:code="1"/>
      <w:pgMar w:top="900" w:right="1800" w:bottom="1440" w:left="1800" w:header="720" w:footer="144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C556" w14:textId="77777777" w:rsidR="00156499" w:rsidRDefault="00156499" w:rsidP="00AA7A51">
      <w:r>
        <w:separator/>
      </w:r>
    </w:p>
  </w:endnote>
  <w:endnote w:type="continuationSeparator" w:id="0">
    <w:p w14:paraId="77D5F551" w14:textId="77777777" w:rsidR="00156499" w:rsidRDefault="00156499" w:rsidP="00AA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69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22BDE" w14:textId="77777777" w:rsidR="00600EFD" w:rsidRDefault="0059529C" w:rsidP="00157A84">
        <w:pPr>
          <w:pStyle w:val="Footer"/>
          <w:ind w:right="-1080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7324">
          <w:rPr>
            <w:noProof/>
          </w:rPr>
          <w:t>3</w:t>
        </w:r>
        <w:r>
          <w:rPr>
            <w:noProof/>
          </w:rPr>
          <w:fldChar w:fldCharType="end"/>
        </w:r>
      </w:p>
      <w:p w14:paraId="2569A30A" w14:textId="77777777" w:rsidR="00600EFD" w:rsidRDefault="00600EFD" w:rsidP="00157A84">
        <w:pPr>
          <w:pStyle w:val="Footer"/>
          <w:ind w:right="-1080"/>
          <w:jc w:val="center"/>
          <w:rPr>
            <w:noProof/>
          </w:rPr>
        </w:pPr>
      </w:p>
      <w:p w14:paraId="60A083BC" w14:textId="77777777" w:rsidR="00600EFD" w:rsidRDefault="00600EFD" w:rsidP="00A472A3">
        <w:pPr>
          <w:pStyle w:val="Footer"/>
          <w:ind w:right="-1080"/>
          <w:jc w:val="right"/>
        </w:pPr>
        <w:r w:rsidRPr="00A472A3">
          <w:rPr>
            <w:noProof/>
            <w:sz w:val="18"/>
          </w:rPr>
          <w:t>P&amp;S F</w:t>
        </w:r>
        <w:r>
          <w:rPr>
            <w:noProof/>
            <w:sz w:val="18"/>
          </w:rPr>
          <w:t>orm 2015-0</w:t>
        </w:r>
        <w:r w:rsidR="00F02CDB">
          <w:rPr>
            <w:noProof/>
            <w:sz w:val="18"/>
          </w:rPr>
          <w:t>6</w:t>
        </w:r>
        <w:r w:rsidRPr="00A472A3">
          <w:rPr>
            <w:noProof/>
            <w:sz w:val="18"/>
          </w:rPr>
          <w:t xml:space="preserve"> (Effective 01/01/2015)</w:t>
        </w:r>
      </w:p>
    </w:sdtContent>
  </w:sdt>
  <w:p w14:paraId="08EAB09F" w14:textId="77777777" w:rsidR="00600EFD" w:rsidRDefault="00600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2F88" w14:textId="77777777" w:rsidR="00156499" w:rsidRDefault="00156499" w:rsidP="00AA7A51">
      <w:r>
        <w:separator/>
      </w:r>
    </w:p>
  </w:footnote>
  <w:footnote w:type="continuationSeparator" w:id="0">
    <w:p w14:paraId="6006E644" w14:textId="77777777" w:rsidR="00156499" w:rsidRDefault="00156499" w:rsidP="00AA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8AB"/>
    <w:multiLevelType w:val="multilevel"/>
    <w:tmpl w:val="8DEE7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764B8C"/>
    <w:multiLevelType w:val="hybridMultilevel"/>
    <w:tmpl w:val="7BC22570"/>
    <w:lvl w:ilvl="0" w:tplc="1C0ECC62">
      <w:start w:val="1"/>
      <w:numFmt w:val="lowerLetter"/>
      <w:lvlText w:val="%1.)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3B6B3767"/>
    <w:multiLevelType w:val="hybridMultilevel"/>
    <w:tmpl w:val="36E2D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E1285"/>
    <w:multiLevelType w:val="hybridMultilevel"/>
    <w:tmpl w:val="347CE1B0"/>
    <w:lvl w:ilvl="0" w:tplc="04090017">
      <w:start w:val="1"/>
      <w:numFmt w:val="lowerLetter"/>
      <w:lvlText w:val="%1)"/>
      <w:lvlJc w:val="left"/>
      <w:pPr>
        <w:ind w:left="949" w:hanging="360"/>
      </w:p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 w15:restartNumberingAfterBreak="0">
    <w:nsid w:val="4A2F22C7"/>
    <w:multiLevelType w:val="hybridMultilevel"/>
    <w:tmpl w:val="14BE3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6D26"/>
    <w:multiLevelType w:val="hybridMultilevel"/>
    <w:tmpl w:val="C706AA98"/>
    <w:lvl w:ilvl="0" w:tplc="04090017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 w15:restartNumberingAfterBreak="0">
    <w:nsid w:val="704318D1"/>
    <w:multiLevelType w:val="multilevel"/>
    <w:tmpl w:val="8DEE7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15D4404"/>
    <w:multiLevelType w:val="hybridMultilevel"/>
    <w:tmpl w:val="8A54374C"/>
    <w:lvl w:ilvl="0" w:tplc="42B444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41FEF"/>
    <w:multiLevelType w:val="hybridMultilevel"/>
    <w:tmpl w:val="752A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63291">
    <w:abstractNumId w:val="6"/>
  </w:num>
  <w:num w:numId="2" w16cid:durableId="713508208">
    <w:abstractNumId w:val="0"/>
  </w:num>
  <w:num w:numId="3" w16cid:durableId="308943738">
    <w:abstractNumId w:val="1"/>
  </w:num>
  <w:num w:numId="4" w16cid:durableId="1011877194">
    <w:abstractNumId w:val="4"/>
  </w:num>
  <w:num w:numId="5" w16cid:durableId="2092189198">
    <w:abstractNumId w:val="5"/>
  </w:num>
  <w:num w:numId="6" w16cid:durableId="1893885576">
    <w:abstractNumId w:val="3"/>
  </w:num>
  <w:num w:numId="7" w16cid:durableId="528447847">
    <w:abstractNumId w:val="2"/>
  </w:num>
  <w:num w:numId="8" w16cid:durableId="1016268329">
    <w:abstractNumId w:val="7"/>
  </w:num>
  <w:num w:numId="9" w16cid:durableId="811018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B4"/>
    <w:rsid w:val="00064144"/>
    <w:rsid w:val="000764D6"/>
    <w:rsid w:val="000C36B6"/>
    <w:rsid w:val="000D2CC4"/>
    <w:rsid w:val="00156499"/>
    <w:rsid w:val="00157A84"/>
    <w:rsid w:val="00164AA5"/>
    <w:rsid w:val="0018257D"/>
    <w:rsid w:val="001B0DB4"/>
    <w:rsid w:val="001D2F06"/>
    <w:rsid w:val="00216D3D"/>
    <w:rsid w:val="0026719C"/>
    <w:rsid w:val="00271F3A"/>
    <w:rsid w:val="00357324"/>
    <w:rsid w:val="003A2A94"/>
    <w:rsid w:val="003E4941"/>
    <w:rsid w:val="00412BC3"/>
    <w:rsid w:val="004F3B19"/>
    <w:rsid w:val="0059529C"/>
    <w:rsid w:val="005D4B08"/>
    <w:rsid w:val="00600EFD"/>
    <w:rsid w:val="0065146F"/>
    <w:rsid w:val="006B7AEC"/>
    <w:rsid w:val="006B7ED5"/>
    <w:rsid w:val="006C32EE"/>
    <w:rsid w:val="00740874"/>
    <w:rsid w:val="00870CB9"/>
    <w:rsid w:val="008A669B"/>
    <w:rsid w:val="009D0562"/>
    <w:rsid w:val="009F755C"/>
    <w:rsid w:val="00A25188"/>
    <w:rsid w:val="00A30035"/>
    <w:rsid w:val="00A472A3"/>
    <w:rsid w:val="00A509D6"/>
    <w:rsid w:val="00A8068F"/>
    <w:rsid w:val="00A84032"/>
    <w:rsid w:val="00AA7A51"/>
    <w:rsid w:val="00AE08AC"/>
    <w:rsid w:val="00B1353C"/>
    <w:rsid w:val="00B5350B"/>
    <w:rsid w:val="00B65B16"/>
    <w:rsid w:val="00B82FFB"/>
    <w:rsid w:val="00CC1475"/>
    <w:rsid w:val="00D11546"/>
    <w:rsid w:val="00D501C1"/>
    <w:rsid w:val="00DD14BE"/>
    <w:rsid w:val="00DE4434"/>
    <w:rsid w:val="00E47EF1"/>
    <w:rsid w:val="00E76E54"/>
    <w:rsid w:val="00E94BC9"/>
    <w:rsid w:val="00F02CDB"/>
    <w:rsid w:val="00F8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888E7"/>
  <w15:docId w15:val="{741B7C28-6F71-4C5A-BD5A-CE8E1CC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B0DB4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B0D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B0DB4"/>
    <w:pPr>
      <w:ind w:left="720"/>
      <w:contextualSpacing/>
    </w:pPr>
  </w:style>
  <w:style w:type="paragraph" w:styleId="NoSpacing">
    <w:name w:val="No Spacing"/>
    <w:uiPriority w:val="1"/>
    <w:qFormat/>
    <w:rsid w:val="00DE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7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A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1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1353C"/>
    <w:pPr>
      <w:widowControl w:val="0"/>
      <w:spacing w:before="107"/>
      <w:ind w:left="107"/>
    </w:pPr>
    <w:rPr>
      <w:rFonts w:ascii="Arial" w:eastAsia="Arial" w:hAnsi="Arial" w:cstheme="minorBidi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B1353C"/>
    <w:rPr>
      <w:rFonts w:ascii="Arial" w:eastAsia="Arial" w:hAnsi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curement@pti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Geraldine T. Cruz</cp:lastModifiedBy>
  <cp:revision>2</cp:revision>
  <cp:lastPrinted>2019-11-13T22:36:00Z</cp:lastPrinted>
  <dcterms:created xsi:type="dcterms:W3CDTF">2023-03-01T06:27:00Z</dcterms:created>
  <dcterms:modified xsi:type="dcterms:W3CDTF">2023-03-01T06:27:00Z</dcterms:modified>
</cp:coreProperties>
</file>